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/>
        <w:jc w:val="left"/>
        <w:rPr>
          <w:rFonts w:hint="eastAsia" w:ascii="宋体" w:hAnsi="宋体"/>
          <w:color w:val="000000"/>
        </w:rPr>
      </w:pPr>
    </w:p>
    <w:p>
      <w:pPr>
        <w:widowControl/>
        <w:ind w:firstLine="480"/>
        <w:jc w:val="left"/>
        <w:rPr>
          <w:rFonts w:ascii="宋体" w:hAnsi="宋体"/>
          <w:color w:val="000000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 xml:space="preserve"> </w:t>
      </w:r>
    </w:p>
    <w:p>
      <w:pPr>
        <w:ind w:firstLine="482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ind w:firstLine="482"/>
        <w:jc w:val="center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</w:p>
    <w:p>
      <w:pPr>
        <w:ind w:firstLine="482"/>
        <w:jc w:val="center"/>
        <w:rPr>
          <w:rFonts w:ascii="宋体" w:hAnsi="宋体"/>
          <w:b/>
          <w:bCs/>
          <w:color w:val="000000"/>
        </w:rPr>
      </w:pPr>
    </w:p>
    <w:p>
      <w:pPr>
        <w:ind w:firstLine="482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</w:rPr>
        <w:t xml:space="preserve"> </w:t>
      </w:r>
      <w:r>
        <w:rPr>
          <w:rFonts w:hint="eastAsia" w:ascii="宋体" w:hAnsi="宋体"/>
          <w:b/>
          <w:color w:val="000000"/>
          <w:sz w:val="44"/>
          <w:szCs w:val="44"/>
        </w:rPr>
        <w:t>常州大学横向科研项目结余经费</w:t>
      </w:r>
    </w:p>
    <w:p>
      <w:pPr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计划任务书</w:t>
      </w:r>
    </w:p>
    <w:p>
      <w:pPr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项目名称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负 责 人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承担单位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起止年月</w:t>
      </w:r>
      <w:r>
        <w:rPr>
          <w:rFonts w:hint="eastAsia" w:ascii="宋体" w:hAnsi="宋体"/>
          <w:color w:val="000000"/>
          <w:sz w:val="32"/>
          <w:szCs w:val="32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firstLine="48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ind w:firstLine="48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widowControl/>
        <w:ind w:firstLine="643"/>
        <w:jc w:val="left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Style w:val="3"/>
        <w:tblW w:w="949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29"/>
        <w:gridCol w:w="1417"/>
        <w:gridCol w:w="1843"/>
        <w:gridCol w:w="851"/>
        <w:gridCol w:w="1948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财务账号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结余金额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Email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3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二、结余经费预算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56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tbl>
            <w:tblPr>
              <w:tblStyle w:val="3"/>
              <w:tblW w:w="8896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8"/>
              <w:gridCol w:w="4518"/>
              <w:gridCol w:w="1843"/>
              <w:gridCol w:w="157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4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预算科目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结题前金额  （万元）</w:t>
                  </w: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结题后预算金额（万元）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9" w:hRule="atLeast"/>
                <w:jc w:val="center"/>
              </w:trPr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科研运行费（不含绩效）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接待费</w:t>
                  </w:r>
                  <w:r>
                    <w:rPr>
                      <w:rFonts w:hint="eastAsia" w:ascii="仿宋_GB2312" w:eastAsia="仿宋_GB2312"/>
                      <w:spacing w:val="-12"/>
                      <w:sz w:val="28"/>
                      <w:szCs w:val="28"/>
                    </w:rPr>
                    <w:t>（不超过结余经费总额的20%）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结题绩效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合    计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400" w:lineRule="exact"/>
              <w:ind w:left="1890" w:leftChars="900" w:firstLine="6720" w:firstLineChars="24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1890" w:leftChars="900" w:firstLine="6720" w:firstLineChars="24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1890" w:leftChars="900"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项目负责人签字：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26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三、项目承担单位意见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31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负责人签字（公章）：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2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四、科研管理部门意见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28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负责人签字（公章）：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15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五、财务处意见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89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负责人签字（公章）：               年     月  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注：本表一式四份，项目负责人、项目承担单位、科研管理部门、财务处各一份</w:t>
      </w:r>
    </w:p>
    <w:p/>
    <w:p/>
    <w:sectPr>
      <w:footerReference r:id="rId3" w:type="default"/>
      <w:footerReference r:id="rId4" w:type="even"/>
      <w:pgSz w:w="11906" w:h="16838"/>
      <w:pgMar w:top="1701" w:right="1361" w:bottom="1361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Style w:val="5"/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Style w:val="5"/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3"/>
    <w:rsid w:val="00122443"/>
    <w:rsid w:val="00C32577"/>
    <w:rsid w:val="00FB6883"/>
    <w:rsid w:val="0AD27A43"/>
    <w:rsid w:val="64D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211</Words>
  <Characters>1208</Characters>
  <Lines>10</Lines>
  <Paragraphs>2</Paragraphs>
  <TotalTime>69</TotalTime>
  <ScaleCrop>false</ScaleCrop>
  <LinksUpToDate>false</LinksUpToDate>
  <CharactersWithSpaces>1417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2019-04-02T06:05:00Z</dcterms:created>
  <dc:creator>HP</dc:creator>
  <cp:lastModifiedBy>曾@伟</cp:lastModifiedBy>
  <dcterms:modified xsi:type="dcterms:W3CDTF">2022-03-08T05:22:25Z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39E26278C5B44C9F9C5852EF8FB4E31F</vt:lpwstr>
  </property>
</Properties>
</file>