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DEADA">
      <w:pPr>
        <w:widowControl/>
        <w:ind w:firstLine="480"/>
        <w:jc w:val="left"/>
        <w:rPr>
          <w:rFonts w:hint="eastAsia" w:ascii="宋体" w:hAnsi="宋体"/>
          <w:color w:val="000000"/>
        </w:rPr>
      </w:pPr>
    </w:p>
    <w:p w14:paraId="355410DC">
      <w:pPr>
        <w:widowControl/>
        <w:ind w:firstLine="480"/>
        <w:jc w:val="left"/>
        <w:rPr>
          <w:rFonts w:ascii="宋体" w:hAnsi="宋体"/>
          <w:color w:val="000000"/>
        </w:rPr>
      </w:pPr>
      <w:bookmarkStart w:id="0" w:name="_GoBack"/>
      <w:bookmarkEnd w:id="0"/>
      <w:r>
        <w:rPr>
          <w:rFonts w:hint="eastAsia" w:ascii="宋体" w:hAnsi="宋体"/>
          <w:color w:val="000000"/>
        </w:rPr>
        <w:t xml:space="preserve"> </w:t>
      </w:r>
    </w:p>
    <w:p w14:paraId="20E3976E">
      <w:pPr>
        <w:ind w:firstLine="482"/>
        <w:jc w:val="center"/>
        <w:rPr>
          <w:rFonts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</w:rPr>
        <w:t xml:space="preserve"> </w:t>
      </w:r>
    </w:p>
    <w:p w14:paraId="54EAB009">
      <w:pPr>
        <w:ind w:firstLine="482"/>
        <w:jc w:val="center"/>
        <w:rPr>
          <w:rFonts w:ascii="宋体" w:hAnsi="宋体"/>
          <w:b/>
          <w:bCs/>
          <w:color w:val="000000"/>
        </w:rPr>
      </w:pPr>
      <w:r>
        <w:rPr>
          <w:rFonts w:hint="eastAsia" w:ascii="宋体" w:hAnsi="宋体"/>
          <w:b/>
          <w:bCs/>
          <w:color w:val="000000"/>
        </w:rPr>
        <w:t xml:space="preserve"> </w:t>
      </w:r>
    </w:p>
    <w:p w14:paraId="5A79E8B2">
      <w:pPr>
        <w:ind w:firstLine="482"/>
        <w:jc w:val="center"/>
        <w:rPr>
          <w:rFonts w:ascii="宋体" w:hAnsi="宋体"/>
          <w:b/>
          <w:bCs/>
          <w:color w:val="000000"/>
        </w:rPr>
      </w:pPr>
      <w:r>
        <w:rPr>
          <w:rFonts w:hint="eastAsia" w:ascii="宋体" w:hAnsi="宋体"/>
          <w:b/>
          <w:bCs/>
          <w:color w:val="000000"/>
        </w:rPr>
        <w:t xml:space="preserve"> </w:t>
      </w:r>
    </w:p>
    <w:p w14:paraId="69B27FAD">
      <w:pPr>
        <w:ind w:firstLine="720"/>
        <w:jc w:val="center"/>
        <w:rPr>
          <w:rFonts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常州大学纵向科研项目结余经费</w:t>
      </w:r>
    </w:p>
    <w:p w14:paraId="68D06D02">
      <w:pPr>
        <w:ind w:firstLine="720"/>
        <w:jc w:val="center"/>
        <w:rPr>
          <w:rFonts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计划任务书</w:t>
      </w:r>
    </w:p>
    <w:p w14:paraId="29F95EE9">
      <w:pPr>
        <w:ind w:firstLine="48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</w:rPr>
        <w:t xml:space="preserve"> </w:t>
      </w:r>
    </w:p>
    <w:p w14:paraId="1DDC2362">
      <w:pPr>
        <w:ind w:firstLine="48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4EE6AB17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50FD4E8B">
      <w:pPr>
        <w:ind w:firstLine="640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项目名称</w:t>
      </w:r>
      <w:r>
        <w:rPr>
          <w:rFonts w:hint="eastAsia" w:ascii="宋体" w:hAnsi="宋体"/>
          <w:color w:val="000000"/>
          <w:sz w:val="32"/>
          <w:szCs w:val="32"/>
        </w:rPr>
        <w:t>：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        </w:t>
      </w:r>
    </w:p>
    <w:p w14:paraId="4656CBBD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59AEF745">
      <w:pPr>
        <w:ind w:firstLine="640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负 责 人</w:t>
      </w:r>
      <w:r>
        <w:rPr>
          <w:rFonts w:hint="eastAsia" w:ascii="宋体" w:hAnsi="宋体"/>
          <w:color w:val="000000"/>
          <w:sz w:val="32"/>
          <w:szCs w:val="32"/>
        </w:rPr>
        <w:t>：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        </w:t>
      </w:r>
    </w:p>
    <w:p w14:paraId="15659753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44FA02F9">
      <w:pPr>
        <w:ind w:firstLine="640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承担单位</w:t>
      </w:r>
      <w:r>
        <w:rPr>
          <w:rFonts w:hint="eastAsia" w:ascii="宋体" w:hAnsi="宋体"/>
          <w:color w:val="000000"/>
          <w:sz w:val="32"/>
          <w:szCs w:val="32"/>
        </w:rPr>
        <w:t>：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        </w:t>
      </w:r>
    </w:p>
    <w:p w14:paraId="0E1889CD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581855D9">
      <w:pPr>
        <w:ind w:firstLine="640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起止年月</w:t>
      </w:r>
      <w:r>
        <w:rPr>
          <w:rFonts w:hint="eastAsia" w:ascii="宋体" w:hAnsi="宋体"/>
          <w:color w:val="000000"/>
          <w:sz w:val="32"/>
          <w:szCs w:val="32"/>
        </w:rPr>
        <w:t>：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        </w:t>
      </w:r>
    </w:p>
    <w:p w14:paraId="04545E01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7696FF85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00490468">
      <w:pPr>
        <w:ind w:firstLine="48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</w:rPr>
        <w:t xml:space="preserve"> </w:t>
      </w:r>
    </w:p>
    <w:p w14:paraId="4F33DBFB">
      <w:pPr>
        <w:ind w:firstLine="48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35BA89A1">
      <w:pPr>
        <w:ind w:firstLine="48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66D434D6">
      <w:pPr>
        <w:ind w:firstLine="48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6D232B00">
      <w:pPr>
        <w:ind w:firstLine="48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32745F07">
      <w:pPr>
        <w:widowControl/>
        <w:ind w:firstLine="643"/>
        <w:jc w:val="left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 xml:space="preserve"> </w:t>
      </w:r>
    </w:p>
    <w:p w14:paraId="6E9FADC7">
      <w:pPr>
        <w:widowControl/>
        <w:ind w:firstLine="643"/>
        <w:jc w:val="left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 xml:space="preserve"> </w:t>
      </w:r>
    </w:p>
    <w:p w14:paraId="4C1784A3">
      <w:pPr>
        <w:widowControl/>
        <w:ind w:firstLine="643"/>
        <w:jc w:val="left"/>
        <w:rPr>
          <w:rFonts w:ascii="宋体" w:hAnsi="宋体"/>
          <w:b/>
          <w:bCs/>
          <w:color w:val="000000"/>
          <w:sz w:val="32"/>
          <w:szCs w:val="32"/>
        </w:rPr>
      </w:pPr>
    </w:p>
    <w:p w14:paraId="713F1F8D">
      <w:pPr>
        <w:widowControl/>
        <w:ind w:firstLine="643"/>
        <w:jc w:val="left"/>
        <w:rPr>
          <w:rFonts w:ascii="宋体" w:hAnsi="宋体"/>
          <w:b/>
          <w:bCs/>
          <w:color w:val="000000"/>
          <w:sz w:val="32"/>
          <w:szCs w:val="32"/>
        </w:rPr>
      </w:pPr>
    </w:p>
    <w:tbl>
      <w:tblPr>
        <w:tblStyle w:val="3"/>
        <w:tblW w:w="9495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4"/>
        <w:gridCol w:w="1529"/>
        <w:gridCol w:w="1417"/>
        <w:gridCol w:w="1843"/>
        <w:gridCol w:w="851"/>
        <w:gridCol w:w="1948"/>
        <w:gridCol w:w="33"/>
      </w:tblGrid>
      <w:tr w14:paraId="06D29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71EB6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76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82664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D1FD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595BC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项目类别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C34C43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707CF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原项目</w:t>
            </w:r>
          </w:p>
          <w:p w14:paraId="68525CA2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财务账号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7BB4B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0318A0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结余金额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EA446">
            <w:pPr>
              <w:spacing w:line="400" w:lineRule="exact"/>
              <w:ind w:firstLine="1400" w:firstLineChars="5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元</w:t>
            </w:r>
          </w:p>
        </w:tc>
      </w:tr>
      <w:tr w14:paraId="3E625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38A50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项目负责人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26B6EC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8F619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Email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58C29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56454D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D88BA9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3280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4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4C471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一、主要研究内容</w:t>
            </w:r>
          </w:p>
        </w:tc>
      </w:tr>
      <w:tr w14:paraId="65FF0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3" w:hRule="atLeast"/>
        </w:trPr>
        <w:tc>
          <w:tcPr>
            <w:tcW w:w="94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DD479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AE5A54B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E0E8B8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FE5C699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BC0DC5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C46669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718E271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B94BDDB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D7069A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9F94A7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26AB7B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2891F2F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9E53C8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130E304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17C530B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8BD76B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C0B4B6F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3D8A229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F4FDD1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C893981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60F0E9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F578A2B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BCFC9C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19B3254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9C1AAB7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28EF7E8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D60F2C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1822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632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FB87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二、结余经费预算</w:t>
            </w:r>
          </w:p>
        </w:tc>
      </w:tr>
      <w:tr w14:paraId="7D228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5873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CC8D3B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tbl>
            <w:tblPr>
              <w:tblStyle w:val="3"/>
              <w:tblW w:w="8896" w:type="dxa"/>
              <w:jc w:val="cente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8"/>
              <w:gridCol w:w="4678"/>
              <w:gridCol w:w="1843"/>
              <w:gridCol w:w="1577"/>
            </w:tblGrid>
            <w:tr w14:paraId="6E49834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79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12B3F1">
                  <w:pPr>
                    <w:spacing w:line="400" w:lineRule="exac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序号</w:t>
                  </w:r>
                </w:p>
              </w:tc>
              <w:tc>
                <w:tcPr>
                  <w:tcW w:w="467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290D3A">
                  <w:pPr>
                    <w:spacing w:line="400" w:lineRule="exac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预算科目</w:t>
                  </w:r>
                </w:p>
              </w:tc>
              <w:tc>
                <w:tcPr>
                  <w:tcW w:w="18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47A5FA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结题前金额  （元）</w:t>
                  </w:r>
                </w:p>
              </w:tc>
              <w:tc>
                <w:tcPr>
                  <w:tcW w:w="15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53FDC381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结题后预算金额（元）</w:t>
                  </w:r>
                </w:p>
              </w:tc>
            </w:tr>
            <w:tr w14:paraId="44F33F0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42" w:hRule="atLeast"/>
                <w:jc w:val="center"/>
              </w:trPr>
              <w:tc>
                <w:tcPr>
                  <w:tcW w:w="79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035CA89">
                  <w:pPr>
                    <w:spacing w:line="400" w:lineRule="exac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67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E85526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设备费、材料费、测试化验加工费、燃料动力费、差旅费、会议费、国际合作与交流费、出版／文献／信息传播／知识产权事务费、劳务费、专家咨询费等</w:t>
                  </w:r>
                </w:p>
              </w:tc>
              <w:tc>
                <w:tcPr>
                  <w:tcW w:w="18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BD6AE1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1C879F12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</w:tr>
            <w:tr w14:paraId="78B118A1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42" w:hRule="atLeast"/>
                <w:jc w:val="center"/>
              </w:trPr>
              <w:tc>
                <w:tcPr>
                  <w:tcW w:w="79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6BE676">
                  <w:pPr>
                    <w:spacing w:line="400" w:lineRule="exac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67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B833D2C">
                  <w:pPr>
                    <w:spacing w:line="400" w:lineRule="exac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合    计</w:t>
                  </w:r>
                </w:p>
              </w:tc>
              <w:tc>
                <w:tcPr>
                  <w:tcW w:w="18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E6C890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20E44472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</w:tr>
          </w:tbl>
          <w:p w14:paraId="7B2FBB68">
            <w:pPr>
              <w:spacing w:line="400" w:lineRule="exact"/>
              <w:ind w:left="1260" w:leftChars="600" w:firstLine="7560" w:firstLineChars="270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</w:t>
            </w:r>
          </w:p>
          <w:p w14:paraId="13439D40">
            <w:pPr>
              <w:wordWrap w:val="0"/>
              <w:spacing w:line="400" w:lineRule="exact"/>
              <w:ind w:left="1260" w:leftChars="600" w:firstLine="7560" w:firstLineChars="270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项目负责人签字：            年     月     日</w:t>
            </w:r>
          </w:p>
          <w:p w14:paraId="7F10EAC0">
            <w:pPr>
              <w:spacing w:line="400" w:lineRule="exact"/>
              <w:ind w:left="1260" w:leftChars="600" w:firstLine="7560" w:firstLineChars="2700"/>
              <w:jc w:val="righ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DC94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526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1960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三、项目承担单位意见</w:t>
            </w:r>
          </w:p>
        </w:tc>
      </w:tr>
      <w:tr w14:paraId="1A522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1300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E1ED78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F547652">
            <w:pPr>
              <w:spacing w:line="400" w:lineRule="exact"/>
              <w:ind w:firstLine="3080" w:firstLineChars="1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签字（公章）：               年     月     日</w:t>
            </w:r>
          </w:p>
        </w:tc>
      </w:tr>
      <w:tr w14:paraId="3D298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552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A9F4B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四、科研管理部门意见</w:t>
            </w:r>
          </w:p>
        </w:tc>
      </w:tr>
      <w:tr w14:paraId="1DF26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1232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CDBC3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5F9811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</w:p>
          <w:p w14:paraId="57D5DF22">
            <w:pPr>
              <w:spacing w:line="400" w:lineRule="exact"/>
              <w:ind w:firstLine="3080" w:firstLineChars="1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签字（公章）：               年     月     日</w:t>
            </w:r>
          </w:p>
        </w:tc>
      </w:tr>
      <w:tr w14:paraId="0B146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615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A84A1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五、计划财务处意见</w:t>
            </w:r>
          </w:p>
        </w:tc>
      </w:tr>
      <w:tr w14:paraId="58F45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1220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7868FC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F1BA9B6">
            <w:pPr>
              <w:tabs>
                <w:tab w:val="left" w:pos="3086"/>
              </w:tabs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签字（公章）：               年     月     日</w:t>
            </w:r>
          </w:p>
        </w:tc>
      </w:tr>
    </w:tbl>
    <w:p w14:paraId="4E805A54">
      <w:pPr>
        <w:spacing w:line="4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注：本表一式四份，项目负责人、项目承担单位、科研管理部门、计划财务处各一份</w:t>
      </w:r>
    </w:p>
    <w:p w14:paraId="011F12CF"/>
    <w:sectPr>
      <w:footerReference r:id="rId3" w:type="default"/>
      <w:footerReference r:id="rId4" w:type="even"/>
      <w:pgSz w:w="11906" w:h="16838"/>
      <w:pgMar w:top="1701" w:right="1361" w:bottom="1361" w:left="1474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B38A7">
    <w:pPr>
      <w:pStyle w:val="2"/>
      <w:framePr w:wrap="around" w:vAnchor="text" w:hAnchor="margin" w:xAlign="outside" w:y="1"/>
      <w:rPr>
        <w:rStyle w:val="5"/>
        <w:rFonts w:ascii="仿宋_GB2312" w:eastAsia="仿宋_GB2312"/>
        <w:sz w:val="28"/>
        <w:szCs w:val="28"/>
      </w:rPr>
    </w:pPr>
    <w:r>
      <w:rPr>
        <w:rStyle w:val="5"/>
        <w:rFonts w:ascii="仿宋_GB2312" w:eastAsia="仿宋_GB2312"/>
        <w:sz w:val="28"/>
        <w:szCs w:val="28"/>
      </w:rPr>
      <w:fldChar w:fldCharType="begin"/>
    </w:r>
    <w:r>
      <w:rPr>
        <w:rStyle w:val="5"/>
        <w:rFonts w:ascii="仿宋_GB2312" w:eastAsia="仿宋_GB2312"/>
        <w:sz w:val="28"/>
        <w:szCs w:val="28"/>
      </w:rPr>
      <w:instrText xml:space="preserve">PAGE  </w:instrText>
    </w:r>
    <w:r>
      <w:rPr>
        <w:rStyle w:val="5"/>
        <w:rFonts w:ascii="仿宋_GB2312" w:eastAsia="仿宋_GB2312"/>
        <w:sz w:val="28"/>
        <w:szCs w:val="28"/>
      </w:rPr>
      <w:fldChar w:fldCharType="separate"/>
    </w:r>
    <w:r>
      <w:rPr>
        <w:rStyle w:val="5"/>
        <w:rFonts w:ascii="仿宋_GB2312" w:eastAsia="仿宋_GB2312"/>
        <w:sz w:val="28"/>
        <w:szCs w:val="28"/>
      </w:rPr>
      <w:t>- 2 -</w:t>
    </w:r>
    <w:r>
      <w:rPr>
        <w:rStyle w:val="5"/>
        <w:rFonts w:ascii="仿宋_GB2312" w:eastAsia="仿宋_GB2312"/>
        <w:sz w:val="28"/>
        <w:szCs w:val="28"/>
      </w:rPr>
      <w:fldChar w:fldCharType="end"/>
    </w:r>
  </w:p>
  <w:p w14:paraId="082B0E11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0DBED"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4B83B93F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93593"/>
    <w:rsid w:val="00293593"/>
    <w:rsid w:val="002C185F"/>
    <w:rsid w:val="10BC1CD8"/>
    <w:rsid w:val="5DF5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6">
    <w:name w:val="页脚 Char"/>
    <w:basedOn w:val="4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555</Words>
  <Characters>565</Characters>
  <Lines>9</Lines>
  <Paragraphs>2</Paragraphs>
  <TotalTime>3</TotalTime>
  <ScaleCrop>false</ScaleCrop>
  <LinksUpToDate>false</LinksUpToDate>
  <CharactersWithSpaces>1161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2023-05-25T07:17:00Z</dcterms:created>
  <dc:creator>张蒙</dc:creator>
  <cp:lastModifiedBy>喵啊喵</cp:lastModifiedBy>
  <dcterms:modified xsi:type="dcterms:W3CDTF">2026-09-11T06:49:48Z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eyJoZGlkIjoiNWQ5MjBiN2NhYTI1NDIzNGZhZmViZTg2ZTFlYzA4MDEiLCJ1c2VySWQiOiI5MjIxNjY0NzUifQ==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20F0B63A2F104366A88877CDB8FD68AF_12</vt:lpwstr>
  </property>
</Properties>
</file>